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09A0A36"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1A4EA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413555A"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1A4EA1">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21C67ACA" w:rsidR="003F15B5"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440DB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5DA3FD5E" w:rsidR="00515836"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440DB4">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4403FFF"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9F0A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37F6E26"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81217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6F675767"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B6142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22666F34" w:rsidR="003F15B5" w:rsidRPr="009E16B1" w:rsidRDefault="00735DA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B6142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09A0A36"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1A4EA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5413555A"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1A4EA1">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21C67ACA" w:rsidR="003F15B5"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440DB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5DA3FD5E" w:rsidR="00515836"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440DB4">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4403FFF"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9F0AD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037F6E26"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812171">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6F675767"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B6142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22666F34" w:rsidR="003F15B5" w:rsidRPr="009E16B1" w:rsidRDefault="00AC57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B6142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DF032E"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DF032E" w:rsidRPr="006E7A69" w:rsidRDefault="00DF032E" w:rsidP="00DF032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172EDFA2" w:rsidR="00DF032E" w:rsidRPr="006E7A69" w:rsidRDefault="00DF032E" w:rsidP="00DF032E">
            <w:pPr>
              <w:widowControl w:val="0"/>
              <w:autoSpaceDE w:val="0"/>
              <w:autoSpaceDN w:val="0"/>
              <w:adjustRightInd w:val="0"/>
              <w:ind w:left="170" w:right="113"/>
              <w:textAlignment w:val="center"/>
              <w:rPr>
                <w:rFonts w:ascii="Calibri" w:hAnsi="Calibri" w:cs="Calibri-Bold"/>
                <w:b/>
                <w:bCs/>
                <w:color w:val="000000"/>
                <w:sz w:val="20"/>
                <w:szCs w:val="20"/>
              </w:rPr>
            </w:pPr>
            <w:r w:rsidRPr="00726241">
              <w:rPr>
                <w:rFonts w:asciiTheme="majorHAnsi" w:hAnsiTheme="majorHAnsi" w:cstheme="majorHAnsi"/>
                <w:b/>
                <w:sz w:val="20"/>
              </w:rPr>
              <w:t>Intervisie: de incidentmethode</w:t>
            </w:r>
          </w:p>
        </w:tc>
      </w:tr>
      <w:tr w:rsidR="00DF032E"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DF032E" w:rsidRPr="006E7A69" w:rsidRDefault="00DF032E" w:rsidP="00DF032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CAEB645" w:rsidR="00DF032E" w:rsidRPr="00296885" w:rsidRDefault="006A0380" w:rsidP="00DF032E">
            <w:pPr>
              <w:widowControl w:val="0"/>
              <w:autoSpaceDE w:val="0"/>
              <w:autoSpaceDN w:val="0"/>
              <w:adjustRightInd w:val="0"/>
              <w:ind w:left="170" w:right="113"/>
              <w:textAlignment w:val="center"/>
              <w:rPr>
                <w:rFonts w:ascii="Calibri" w:hAnsi="Calibri" w:cs="Calibri"/>
                <w:sz w:val="20"/>
                <w:szCs w:val="20"/>
              </w:rPr>
            </w:pPr>
            <w:r w:rsidRPr="00D7097E">
              <w:rPr>
                <w:rFonts w:ascii="Calibri" w:hAnsi="Calibri" w:cs="Calibri"/>
                <w:sz w:val="20"/>
                <w:szCs w:val="20"/>
              </w:rPr>
              <w:t>Jongeren ervaren hoe het is om op een gestructureerde manier probleemsituaties te bespreken in de groep. Jongeren ervaren dat er voor één situatie vaak meer dan één oplossingsrichting te kiezen is.</w:t>
            </w:r>
          </w:p>
        </w:tc>
      </w:tr>
      <w:tr w:rsidR="00DF032E"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DF032E" w:rsidRPr="006E7A69" w:rsidRDefault="00DF032E" w:rsidP="00DF032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DF032E" w:rsidRPr="00296885" w:rsidRDefault="00DF032E" w:rsidP="00DF032E">
            <w:pPr>
              <w:widowControl w:val="0"/>
              <w:autoSpaceDE w:val="0"/>
              <w:autoSpaceDN w:val="0"/>
              <w:adjustRightInd w:val="0"/>
              <w:ind w:left="170" w:right="113"/>
              <w:textAlignment w:val="center"/>
              <w:rPr>
                <w:rFonts w:ascii="Calibri" w:hAnsi="Calibri" w:cs="Calibri"/>
                <w:sz w:val="20"/>
                <w:szCs w:val="20"/>
              </w:rPr>
            </w:pPr>
          </w:p>
        </w:tc>
      </w:tr>
      <w:tr w:rsidR="00DF032E"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DF032E" w:rsidRPr="006E7A69" w:rsidRDefault="00DF032E" w:rsidP="00DF032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20C802EC" w14:textId="77777777" w:rsidR="00E51B14" w:rsidRPr="00D7097E" w:rsidRDefault="00E51B14" w:rsidP="00E51B14">
            <w:pPr>
              <w:widowControl w:val="0"/>
              <w:autoSpaceDE w:val="0"/>
              <w:autoSpaceDN w:val="0"/>
              <w:adjustRightInd w:val="0"/>
              <w:ind w:left="170" w:right="113"/>
              <w:textAlignment w:val="center"/>
              <w:rPr>
                <w:rFonts w:ascii="Calibri" w:hAnsi="Calibri" w:cs="Calibri"/>
                <w:bCs/>
                <w:color w:val="000000"/>
                <w:sz w:val="20"/>
                <w:szCs w:val="20"/>
              </w:rPr>
            </w:pPr>
            <w:r w:rsidRPr="00D7097E">
              <w:rPr>
                <w:rFonts w:ascii="Calibri" w:hAnsi="Calibri" w:cs="Calibri"/>
                <w:bCs/>
                <w:color w:val="000000"/>
                <w:sz w:val="20"/>
                <w:szCs w:val="20"/>
              </w:rPr>
              <w:t>Benodigdheden:</w:t>
            </w:r>
          </w:p>
          <w:p w14:paraId="3424CD89" w14:textId="77777777" w:rsidR="00E51B14" w:rsidRDefault="00E51B14" w:rsidP="00E51B14">
            <w:pPr>
              <w:widowControl w:val="0"/>
              <w:autoSpaceDE w:val="0"/>
              <w:autoSpaceDN w:val="0"/>
              <w:adjustRightInd w:val="0"/>
              <w:ind w:left="449" w:right="113" w:hanging="284"/>
              <w:textAlignment w:val="center"/>
              <w:rPr>
                <w:rFonts w:ascii="Calibri" w:hAnsi="Calibri" w:cs="Calibri"/>
                <w:bCs/>
                <w:color w:val="000000"/>
                <w:sz w:val="20"/>
                <w:szCs w:val="20"/>
              </w:rPr>
            </w:pPr>
            <w:r w:rsidRPr="00D7097E">
              <w:rPr>
                <w:rFonts w:ascii="Calibri" w:hAnsi="Calibri" w:cs="Calibri"/>
                <w:bCs/>
                <w:color w:val="000000"/>
                <w:sz w:val="20"/>
                <w:szCs w:val="20"/>
              </w:rPr>
              <w:t>•</w:t>
            </w:r>
            <w:r w:rsidRPr="00D7097E">
              <w:rPr>
                <w:rFonts w:ascii="Calibri" w:hAnsi="Calibri" w:cs="Calibri"/>
                <w:bCs/>
                <w:color w:val="000000"/>
                <w:sz w:val="20"/>
                <w:szCs w:val="20"/>
              </w:rPr>
              <w:tab/>
              <w:t>Flipover om de stappen van het gesprek weer te geven</w:t>
            </w:r>
          </w:p>
          <w:p w14:paraId="02EDC449" w14:textId="77777777" w:rsidR="00E51B14" w:rsidRPr="00D7097E" w:rsidRDefault="00E51B14" w:rsidP="00E51B14">
            <w:pPr>
              <w:widowControl w:val="0"/>
              <w:autoSpaceDE w:val="0"/>
              <w:autoSpaceDN w:val="0"/>
              <w:adjustRightInd w:val="0"/>
              <w:ind w:left="449" w:right="113" w:hanging="284"/>
              <w:textAlignment w:val="center"/>
              <w:rPr>
                <w:rFonts w:ascii="Calibri" w:hAnsi="Calibri" w:cs="Calibri"/>
                <w:bCs/>
                <w:color w:val="000000"/>
                <w:sz w:val="20"/>
                <w:szCs w:val="20"/>
              </w:rPr>
            </w:pPr>
          </w:p>
          <w:p w14:paraId="76FFE75D" w14:textId="768FCAE1" w:rsidR="00DF032E" w:rsidRPr="00296885" w:rsidRDefault="00E51B14" w:rsidP="00E51B14">
            <w:pPr>
              <w:widowControl w:val="0"/>
              <w:autoSpaceDE w:val="0"/>
              <w:autoSpaceDN w:val="0"/>
              <w:adjustRightInd w:val="0"/>
              <w:ind w:left="170" w:right="113"/>
              <w:textAlignment w:val="center"/>
              <w:rPr>
                <w:rFonts w:ascii="Calibri" w:hAnsi="Calibri" w:cs="Calibri-Bold"/>
                <w:bCs/>
                <w:color w:val="000000"/>
                <w:sz w:val="20"/>
                <w:szCs w:val="20"/>
              </w:rPr>
            </w:pPr>
            <w:r w:rsidRPr="00D7097E">
              <w:rPr>
                <w:rFonts w:ascii="Calibri" w:hAnsi="Calibri" w:cs="Calibri"/>
                <w:bCs/>
                <w:color w:val="000000"/>
                <w:sz w:val="20"/>
                <w:szCs w:val="20"/>
              </w:rPr>
              <w:t>Het is erg belangrijk dat je als begeleider deze intervisiemethode onder de knie hebt. Je weet dan hoe de structuur van de methode in elkaar zit. En hoe je de jongeren kunt begeleiden in het gesprek dat ze voeren. Het is aan te bevelen om zelf een aantal keren met collega's deze methode door te werken. Wat betreft de verdere voorbereiding: zet in de ruimte de stoelen in een kring, zonder tafels. Zorg voor een flap-over waarop de</w:t>
            </w:r>
            <w:r w:rsidRPr="00D7097E">
              <w:rPr>
                <w:rFonts w:ascii="Calibri" w:hAnsi="Calibri" w:cs="Calibri-Bold"/>
                <w:bCs/>
                <w:color w:val="000000"/>
                <w:sz w:val="20"/>
                <w:szCs w:val="20"/>
              </w:rPr>
              <w:t xml:space="preserve"> structuur van het gesprek beschreven staat.</w:t>
            </w:r>
          </w:p>
        </w:tc>
      </w:tr>
      <w:tr w:rsidR="00DF032E"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DF032E" w:rsidRDefault="00DF032E" w:rsidP="00DF032E">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DF032E" w:rsidRPr="00296885" w:rsidRDefault="00DF032E" w:rsidP="00DF032E">
            <w:pPr>
              <w:widowControl w:val="0"/>
              <w:autoSpaceDE w:val="0"/>
              <w:autoSpaceDN w:val="0"/>
              <w:adjustRightInd w:val="0"/>
              <w:ind w:left="170" w:right="113"/>
              <w:textAlignment w:val="center"/>
              <w:rPr>
                <w:rFonts w:ascii="Calibri" w:hAnsi="Calibri" w:cs="Calibri"/>
                <w:sz w:val="20"/>
                <w:szCs w:val="20"/>
              </w:rPr>
            </w:pPr>
          </w:p>
        </w:tc>
      </w:tr>
      <w:tr w:rsidR="00DF032E"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DF032E" w:rsidRPr="006E7A69" w:rsidRDefault="00DF032E" w:rsidP="00DF032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7796A19F" w14:textId="7E10B5D6" w:rsidR="001C585F" w:rsidRPr="00D7097E" w:rsidRDefault="001C585F" w:rsidP="001C585F">
            <w:pPr>
              <w:widowControl w:val="0"/>
              <w:autoSpaceDE w:val="0"/>
              <w:autoSpaceDN w:val="0"/>
              <w:adjustRightInd w:val="0"/>
              <w:ind w:left="170" w:right="113"/>
              <w:textAlignment w:val="center"/>
              <w:rPr>
                <w:rFonts w:ascii="Calibri" w:hAnsi="Calibri" w:cs="Calibri-Bold"/>
                <w:bCs/>
                <w:i/>
                <w:color w:val="000000"/>
                <w:sz w:val="20"/>
                <w:szCs w:val="20"/>
              </w:rPr>
            </w:pPr>
            <w:r>
              <w:rPr>
                <w:rFonts w:ascii="Calibri" w:hAnsi="Calibri" w:cs="Calibri-Bold"/>
                <w:bCs/>
                <w:i/>
                <w:color w:val="000000"/>
                <w:sz w:val="20"/>
                <w:szCs w:val="20"/>
              </w:rPr>
              <w:t>“</w:t>
            </w:r>
            <w:r w:rsidRPr="00D7097E">
              <w:rPr>
                <w:rFonts w:ascii="Calibri" w:hAnsi="Calibri" w:cs="Calibri-Bold"/>
                <w:bCs/>
                <w:i/>
                <w:color w:val="000000"/>
                <w:sz w:val="20"/>
                <w:szCs w:val="20"/>
              </w:rPr>
              <w:t>Hoewel het de bedoeling is dat jullie zoveel mogelijk plezierige en leerzame momenten tijdens jullie opleiding en jullie BPV</w:t>
            </w:r>
            <w:r w:rsidR="00162585">
              <w:rPr>
                <w:rFonts w:ascii="Calibri" w:hAnsi="Calibri" w:cs="Calibri-Bold"/>
                <w:bCs/>
                <w:i/>
                <w:color w:val="000000"/>
                <w:sz w:val="20"/>
                <w:szCs w:val="20"/>
              </w:rPr>
              <w:t>/stage</w:t>
            </w:r>
            <w:r w:rsidRPr="00D7097E">
              <w:rPr>
                <w:rFonts w:ascii="Calibri" w:hAnsi="Calibri" w:cs="Calibri-Bold"/>
                <w:bCs/>
                <w:i/>
                <w:color w:val="000000"/>
                <w:sz w:val="20"/>
                <w:szCs w:val="20"/>
              </w:rPr>
              <w:t xml:space="preserve"> meemaken, doen er zich natuurlijk ook wel eens moeilijk situaties voor. Als je op een </w:t>
            </w:r>
            <w:proofErr w:type="spellStart"/>
            <w:r w:rsidRPr="00D7097E">
              <w:rPr>
                <w:rFonts w:ascii="Calibri" w:hAnsi="Calibri" w:cs="Calibri-Bold"/>
                <w:bCs/>
                <w:i/>
                <w:color w:val="000000"/>
                <w:sz w:val="20"/>
                <w:szCs w:val="20"/>
              </w:rPr>
              <w:t>loopbaangerichte</w:t>
            </w:r>
            <w:proofErr w:type="spellEnd"/>
            <w:r w:rsidRPr="00D7097E">
              <w:rPr>
                <w:rFonts w:ascii="Calibri" w:hAnsi="Calibri" w:cs="Calibri-Bold"/>
                <w:bCs/>
                <w:i/>
                <w:color w:val="000000"/>
                <w:sz w:val="20"/>
                <w:szCs w:val="20"/>
              </w:rPr>
              <w:t xml:space="preserve"> manier met je werk en je studie bezig wilt zijn, moet je in staat zijn om ook over deze moeilijke situaties met elkaar te spreken. We kunnen dit doen aan de hand van intervisie. Dat is een gesprek met een bepaalde structuur, waarin we proberen moeilijke situaties onder ogen te zien en op te lossen. De bedoeling is dat je in het vervolg beter met d</w:t>
            </w:r>
            <w:r>
              <w:rPr>
                <w:rFonts w:ascii="Calibri" w:hAnsi="Calibri" w:cs="Calibri-Bold"/>
                <w:bCs/>
                <w:i/>
                <w:color w:val="000000"/>
                <w:sz w:val="20"/>
                <w:szCs w:val="20"/>
              </w:rPr>
              <w:t>it soort situaties kunt omgaan.”</w:t>
            </w:r>
          </w:p>
          <w:p w14:paraId="68C34712" w14:textId="77777777" w:rsidR="001C585F" w:rsidRPr="00D7097E" w:rsidRDefault="001C585F" w:rsidP="001C585F">
            <w:pPr>
              <w:widowControl w:val="0"/>
              <w:autoSpaceDE w:val="0"/>
              <w:autoSpaceDN w:val="0"/>
              <w:adjustRightInd w:val="0"/>
              <w:ind w:left="170" w:right="113"/>
              <w:textAlignment w:val="center"/>
              <w:rPr>
                <w:rFonts w:ascii="Calibri" w:hAnsi="Calibri" w:cs="Calibri-Bold"/>
                <w:bCs/>
                <w:i/>
                <w:color w:val="000000"/>
                <w:sz w:val="20"/>
                <w:szCs w:val="20"/>
              </w:rPr>
            </w:pPr>
          </w:p>
          <w:p w14:paraId="6CAFEC1D" w14:textId="268A768D" w:rsidR="00DF032E" w:rsidRPr="00550B13" w:rsidRDefault="001C585F" w:rsidP="001C585F">
            <w:pPr>
              <w:widowControl w:val="0"/>
              <w:autoSpaceDE w:val="0"/>
              <w:autoSpaceDN w:val="0"/>
              <w:adjustRightInd w:val="0"/>
              <w:ind w:left="170" w:right="113"/>
              <w:textAlignment w:val="center"/>
              <w:rPr>
                <w:rFonts w:ascii="Calibri" w:hAnsi="Calibri" w:cs="Calibri-Bold"/>
                <w:bCs/>
                <w:i/>
                <w:color w:val="000000"/>
                <w:sz w:val="20"/>
                <w:szCs w:val="20"/>
              </w:rPr>
            </w:pPr>
            <w:r w:rsidRPr="00D7097E">
              <w:rPr>
                <w:rFonts w:ascii="Calibri" w:hAnsi="Calibri" w:cs="Calibri-Bold"/>
                <w:bCs/>
                <w:color w:val="000000"/>
                <w:sz w:val="20"/>
                <w:szCs w:val="20"/>
              </w:rPr>
              <w:t>Leg de jongeren vervolgens de verschillende fases van deze intervisiemethode uit: de informatiefase, de situatieanalyse of probleembepalende fase, de besluitfase en de discussiefase.</w:t>
            </w:r>
          </w:p>
        </w:tc>
      </w:tr>
      <w:tr w:rsidR="00FD2CD8" w:rsidRPr="006E7A69" w14:paraId="41A33433" w14:textId="77777777" w:rsidTr="0007374C">
        <w:tc>
          <w:tcPr>
            <w:tcW w:w="2670" w:type="dxa"/>
            <w:shd w:val="clear" w:color="D1C6FF" w:fill="C1B1D0"/>
            <w:tcMar>
              <w:top w:w="80" w:type="dxa"/>
              <w:left w:w="80" w:type="dxa"/>
              <w:bottom w:w="80" w:type="dxa"/>
              <w:right w:w="80" w:type="dxa"/>
            </w:tcMar>
          </w:tcPr>
          <w:p w14:paraId="011441B9" w14:textId="07245CCB" w:rsidR="00FD2CD8" w:rsidRPr="00157937" w:rsidRDefault="00157937" w:rsidP="00FD2CD8">
            <w:pPr>
              <w:widowControl w:val="0"/>
              <w:autoSpaceDE w:val="0"/>
              <w:autoSpaceDN w:val="0"/>
              <w:adjustRightInd w:val="0"/>
              <w:spacing w:line="288" w:lineRule="auto"/>
              <w:textAlignment w:val="center"/>
              <w:rPr>
                <w:rFonts w:ascii="Calibri" w:hAnsi="Calibri" w:cs="Times New Roman"/>
                <w:b/>
                <w:color w:val="000000"/>
                <w:sz w:val="20"/>
                <w:szCs w:val="20"/>
              </w:rPr>
            </w:pPr>
            <w:r w:rsidRPr="00157937">
              <w:rPr>
                <w:rFonts w:ascii="Calibri" w:hAnsi="Calibri" w:cs="Times New Roman"/>
                <w:b/>
                <w:color w:val="000000"/>
                <w:sz w:val="20"/>
                <w:szCs w:val="20"/>
              </w:rPr>
              <w:t>Ervaren</w:t>
            </w:r>
          </w:p>
        </w:tc>
        <w:tc>
          <w:tcPr>
            <w:tcW w:w="8670" w:type="dxa"/>
            <w:shd w:val="clear" w:color="D1C6FF" w:fill="DFD6E8"/>
          </w:tcPr>
          <w:p w14:paraId="191F84B2" w14:textId="77777777" w:rsidR="00FD2CD8" w:rsidRPr="00D7097E" w:rsidRDefault="00FD2CD8" w:rsidP="00FD2CD8">
            <w:pPr>
              <w:pStyle w:val="Basisalinea"/>
              <w:tabs>
                <w:tab w:val="left" w:pos="449"/>
              </w:tabs>
              <w:spacing w:line="240" w:lineRule="auto"/>
              <w:ind w:left="448" w:right="113" w:hanging="284"/>
              <w:rPr>
                <w:rFonts w:cs="Calibri-Bold"/>
                <w:bCs/>
                <w:sz w:val="20"/>
                <w:szCs w:val="20"/>
              </w:rPr>
            </w:pPr>
            <w:r w:rsidRPr="00D7097E">
              <w:rPr>
                <w:rFonts w:cs="Calibri-Bold"/>
                <w:bCs/>
                <w:sz w:val="20"/>
                <w:szCs w:val="20"/>
              </w:rPr>
              <w:t>(in groep van maximaal 6 jongeren)</w:t>
            </w:r>
          </w:p>
          <w:p w14:paraId="6DEE34ED" w14:textId="77777777" w:rsidR="00162585" w:rsidRDefault="00162585" w:rsidP="00FD2CD8">
            <w:pPr>
              <w:pStyle w:val="Basisalinea"/>
              <w:tabs>
                <w:tab w:val="left" w:pos="449"/>
              </w:tabs>
              <w:spacing w:line="240" w:lineRule="auto"/>
              <w:ind w:left="448" w:right="113" w:hanging="284"/>
              <w:rPr>
                <w:rFonts w:cs="Calibri-Bold"/>
                <w:bCs/>
                <w:sz w:val="20"/>
                <w:szCs w:val="20"/>
                <w:u w:val="single"/>
              </w:rPr>
            </w:pPr>
          </w:p>
          <w:p w14:paraId="230F5985" w14:textId="77777777" w:rsidR="00162585" w:rsidRDefault="00162585" w:rsidP="00FD2CD8">
            <w:pPr>
              <w:pStyle w:val="Basisalinea"/>
              <w:tabs>
                <w:tab w:val="left" w:pos="449"/>
              </w:tabs>
              <w:spacing w:line="240" w:lineRule="auto"/>
              <w:ind w:left="448" w:right="113" w:hanging="284"/>
              <w:rPr>
                <w:rFonts w:cs="Calibri-Bold"/>
                <w:bCs/>
                <w:sz w:val="20"/>
                <w:szCs w:val="20"/>
                <w:u w:val="single"/>
              </w:rPr>
            </w:pPr>
          </w:p>
          <w:p w14:paraId="159B82A6" w14:textId="77777777" w:rsidR="00162585" w:rsidRDefault="00162585" w:rsidP="00FD2CD8">
            <w:pPr>
              <w:pStyle w:val="Basisalinea"/>
              <w:tabs>
                <w:tab w:val="left" w:pos="449"/>
              </w:tabs>
              <w:spacing w:line="240" w:lineRule="auto"/>
              <w:ind w:left="448" w:right="113" w:hanging="284"/>
              <w:rPr>
                <w:rFonts w:cs="Calibri-Bold"/>
                <w:bCs/>
                <w:sz w:val="20"/>
                <w:szCs w:val="20"/>
                <w:u w:val="single"/>
              </w:rPr>
            </w:pPr>
          </w:p>
          <w:p w14:paraId="69325CC1" w14:textId="1EEA17B0" w:rsidR="00FD2CD8" w:rsidRPr="00D7097E" w:rsidRDefault="00FD2CD8" w:rsidP="00FD2CD8">
            <w:pPr>
              <w:pStyle w:val="Basisalinea"/>
              <w:tabs>
                <w:tab w:val="left" w:pos="449"/>
              </w:tabs>
              <w:spacing w:line="240" w:lineRule="auto"/>
              <w:ind w:left="448" w:right="113" w:hanging="284"/>
              <w:rPr>
                <w:rFonts w:cs="Calibri-Bold"/>
                <w:bCs/>
                <w:sz w:val="20"/>
                <w:szCs w:val="20"/>
                <w:u w:val="single"/>
              </w:rPr>
            </w:pPr>
            <w:r w:rsidRPr="00D7097E">
              <w:rPr>
                <w:rFonts w:cs="Calibri-Bold"/>
                <w:bCs/>
                <w:sz w:val="20"/>
                <w:szCs w:val="20"/>
                <w:u w:val="single"/>
              </w:rPr>
              <w:t>De informatiefase</w:t>
            </w:r>
          </w:p>
          <w:p w14:paraId="4C1D4BE1" w14:textId="2638307A" w:rsidR="00FD2CD8" w:rsidRPr="00D7097E" w:rsidRDefault="00FD2CD8" w:rsidP="00FD2CD8">
            <w:pPr>
              <w:pStyle w:val="Basisalinea"/>
              <w:tabs>
                <w:tab w:val="left" w:pos="449"/>
              </w:tabs>
              <w:spacing w:line="240" w:lineRule="auto"/>
              <w:ind w:left="448" w:right="113" w:hanging="284"/>
              <w:rPr>
                <w:rFonts w:cs="Calibri-Bold"/>
                <w:bCs/>
                <w:sz w:val="20"/>
                <w:szCs w:val="20"/>
              </w:rPr>
            </w:pPr>
            <w:r w:rsidRPr="00D7097E">
              <w:rPr>
                <w:rFonts w:cs="Calibri-Bold"/>
                <w:bCs/>
                <w:sz w:val="20"/>
                <w:szCs w:val="20"/>
              </w:rPr>
              <w:lastRenderedPageBreak/>
              <w:t>1.</w:t>
            </w:r>
            <w:r w:rsidRPr="00D7097E">
              <w:rPr>
                <w:rFonts w:cs="Calibri-Bold"/>
                <w:bCs/>
                <w:sz w:val="20"/>
                <w:szCs w:val="20"/>
              </w:rPr>
              <w:tab/>
              <w:t xml:space="preserve">Vraag de jongeren wie een situatie (incident) wil inbrengen. Vraag daarbij of de </w:t>
            </w:r>
            <w:r w:rsidR="00162585">
              <w:rPr>
                <w:rFonts w:cs="Calibri-Bold"/>
                <w:bCs/>
                <w:sz w:val="20"/>
                <w:szCs w:val="20"/>
              </w:rPr>
              <w:t xml:space="preserve">jongere </w:t>
            </w:r>
            <w:r w:rsidRPr="00D7097E">
              <w:rPr>
                <w:rFonts w:cs="Calibri-Bold"/>
                <w:bCs/>
                <w:sz w:val="20"/>
                <w:szCs w:val="20"/>
              </w:rPr>
              <w:t>alleen de situatie wil beschrijven; niet hoe hij vervolgens gehandeld heeft. De inbrenger stopt dus op het moment dat er gehandeld moest worden.</w:t>
            </w:r>
          </w:p>
          <w:p w14:paraId="1AF4C291" w14:textId="77777777" w:rsidR="00FD2CD8" w:rsidRPr="00D7097E" w:rsidRDefault="00FD2CD8" w:rsidP="00FD2CD8">
            <w:pPr>
              <w:pStyle w:val="Basisalinea"/>
              <w:tabs>
                <w:tab w:val="left" w:pos="449"/>
              </w:tabs>
              <w:spacing w:line="240" w:lineRule="auto"/>
              <w:ind w:left="448" w:right="113" w:hanging="284"/>
              <w:rPr>
                <w:rFonts w:cs="Calibri-Bold"/>
                <w:bCs/>
                <w:sz w:val="20"/>
                <w:szCs w:val="20"/>
              </w:rPr>
            </w:pPr>
            <w:r w:rsidRPr="00D7097E">
              <w:rPr>
                <w:rFonts w:cs="Calibri-Bold"/>
                <w:bCs/>
                <w:sz w:val="20"/>
                <w:szCs w:val="20"/>
              </w:rPr>
              <w:t>2.</w:t>
            </w:r>
            <w:r w:rsidRPr="00D7097E">
              <w:rPr>
                <w:rFonts w:cs="Calibri-Bold"/>
                <w:bCs/>
                <w:sz w:val="20"/>
                <w:szCs w:val="20"/>
              </w:rPr>
              <w:tab/>
              <w:t>De andere groepsleden mogen vragen stellen over de situatie. Het mogen alleen feitelijke vragen zijn naar aanleiding van het incident. De groepsleden stellen dus geen vragen over de afloop of het vervolg van het incident, of vragen die betrekking hebben op interpretaties of gevoelens.</w:t>
            </w:r>
          </w:p>
          <w:p w14:paraId="3AD9079F" w14:textId="77777777" w:rsidR="00FD2CD8" w:rsidRPr="00D7097E" w:rsidRDefault="00FD2CD8" w:rsidP="00FD2CD8">
            <w:pPr>
              <w:pStyle w:val="Basisalinea"/>
              <w:tabs>
                <w:tab w:val="left" w:pos="449"/>
              </w:tabs>
              <w:spacing w:line="240" w:lineRule="auto"/>
              <w:ind w:left="448" w:right="113" w:hanging="284"/>
              <w:rPr>
                <w:rFonts w:cs="Calibri-Bold"/>
                <w:bCs/>
                <w:sz w:val="20"/>
                <w:szCs w:val="20"/>
                <w:u w:val="single"/>
              </w:rPr>
            </w:pPr>
            <w:r w:rsidRPr="00D7097E">
              <w:rPr>
                <w:rFonts w:cs="Calibri-Bold"/>
                <w:bCs/>
                <w:sz w:val="20"/>
                <w:szCs w:val="20"/>
                <w:u w:val="single"/>
              </w:rPr>
              <w:t>De situatieanalyse (de probleembepalende fase)</w:t>
            </w:r>
          </w:p>
          <w:p w14:paraId="33063B86" w14:textId="77777777" w:rsidR="00FD2CD8" w:rsidRPr="00D7097E" w:rsidRDefault="00FD2CD8" w:rsidP="00FD2CD8">
            <w:pPr>
              <w:pStyle w:val="Basisalinea"/>
              <w:tabs>
                <w:tab w:val="left" w:pos="449"/>
              </w:tabs>
              <w:spacing w:line="240" w:lineRule="auto"/>
              <w:ind w:left="448" w:right="113" w:hanging="284"/>
              <w:rPr>
                <w:rFonts w:cs="Calibri-Bold"/>
                <w:bCs/>
                <w:sz w:val="20"/>
                <w:szCs w:val="20"/>
              </w:rPr>
            </w:pPr>
            <w:r w:rsidRPr="00D7097E">
              <w:rPr>
                <w:rFonts w:cs="Calibri-Bold"/>
                <w:bCs/>
                <w:sz w:val="20"/>
                <w:szCs w:val="20"/>
              </w:rPr>
              <w:t>3.</w:t>
            </w:r>
            <w:r w:rsidRPr="00D7097E">
              <w:rPr>
                <w:rFonts w:cs="Calibri-Bold"/>
                <w:bCs/>
                <w:sz w:val="20"/>
                <w:szCs w:val="20"/>
              </w:rPr>
              <w:tab/>
              <w:t>De begeleider leidt het gesprek, waarbij de inbrenger niet meedoet. Het gaat hierbij over de vraag: met wat voor probleem worden we hier geconfronteerd? De groepsleden mogen gebruik maken van de gegevens uit de informatiefase. Zij mogen geen nieuwe vragen meer stellen aan de inbrenger.</w:t>
            </w:r>
          </w:p>
          <w:p w14:paraId="11265894" w14:textId="77777777" w:rsidR="00FD2CD8" w:rsidRPr="00D7097E" w:rsidRDefault="00FD2CD8" w:rsidP="00FD2CD8">
            <w:pPr>
              <w:pStyle w:val="Basisalinea"/>
              <w:tabs>
                <w:tab w:val="left" w:pos="449"/>
              </w:tabs>
              <w:spacing w:line="240" w:lineRule="auto"/>
              <w:ind w:left="448" w:right="113" w:hanging="284"/>
              <w:rPr>
                <w:rFonts w:cs="Calibri-Bold"/>
                <w:bCs/>
                <w:sz w:val="20"/>
                <w:szCs w:val="20"/>
                <w:u w:val="single"/>
              </w:rPr>
            </w:pPr>
            <w:r w:rsidRPr="00D7097E">
              <w:rPr>
                <w:rFonts w:cs="Calibri-Bold"/>
                <w:bCs/>
                <w:sz w:val="20"/>
                <w:szCs w:val="20"/>
                <w:u w:val="single"/>
              </w:rPr>
              <w:t>De besluitfase</w:t>
            </w:r>
          </w:p>
          <w:p w14:paraId="0720D187" w14:textId="77777777" w:rsidR="00FD2CD8" w:rsidRPr="00D7097E" w:rsidRDefault="00FD2CD8" w:rsidP="00FD2CD8">
            <w:pPr>
              <w:pStyle w:val="Basisalinea"/>
              <w:tabs>
                <w:tab w:val="left" w:pos="449"/>
              </w:tabs>
              <w:spacing w:line="240" w:lineRule="auto"/>
              <w:ind w:left="448" w:right="113" w:hanging="284"/>
              <w:rPr>
                <w:rFonts w:cs="Calibri-Bold"/>
                <w:bCs/>
                <w:sz w:val="20"/>
                <w:szCs w:val="20"/>
              </w:rPr>
            </w:pPr>
            <w:r w:rsidRPr="00D7097E">
              <w:rPr>
                <w:rFonts w:cs="Calibri-Bold"/>
                <w:bCs/>
                <w:sz w:val="20"/>
                <w:szCs w:val="20"/>
              </w:rPr>
              <w:t>4.</w:t>
            </w:r>
            <w:r w:rsidRPr="00D7097E">
              <w:rPr>
                <w:rFonts w:cs="Calibri-Bold"/>
                <w:bCs/>
                <w:sz w:val="20"/>
                <w:szCs w:val="20"/>
              </w:rPr>
              <w:tab/>
              <w:t>Alle groepsleden schrijven aan de hand van de informatie uit de fases 1 en 2 hún reactie (oplossing) op het incident op. De oplossingen worden voorgelezen, waarna de incidentbrenger vertelt wat zijn reactie of oplossing van het probleem was, dus hoe hij het probleem zelf heeft aangepakt.</w:t>
            </w:r>
          </w:p>
          <w:p w14:paraId="1112DE85" w14:textId="77777777" w:rsidR="00FD2CD8" w:rsidRPr="00D7097E" w:rsidRDefault="00FD2CD8" w:rsidP="00FD2CD8">
            <w:pPr>
              <w:pStyle w:val="Basisalinea"/>
              <w:tabs>
                <w:tab w:val="left" w:pos="449"/>
              </w:tabs>
              <w:spacing w:line="240" w:lineRule="auto"/>
              <w:ind w:left="448" w:right="113" w:hanging="284"/>
              <w:rPr>
                <w:rFonts w:cs="Calibri-Bold"/>
                <w:bCs/>
                <w:sz w:val="20"/>
                <w:szCs w:val="20"/>
                <w:u w:val="single"/>
              </w:rPr>
            </w:pPr>
            <w:r w:rsidRPr="00D7097E">
              <w:rPr>
                <w:rFonts w:cs="Calibri-Bold"/>
                <w:bCs/>
                <w:sz w:val="20"/>
                <w:szCs w:val="20"/>
                <w:u w:val="single"/>
              </w:rPr>
              <w:t>De discussiefase</w:t>
            </w:r>
          </w:p>
          <w:p w14:paraId="0129F4DB" w14:textId="1BEF49D1" w:rsidR="00FD2CD8" w:rsidRPr="00CF6F6E" w:rsidRDefault="00FD2CD8" w:rsidP="00FD2CD8">
            <w:pPr>
              <w:widowControl w:val="0"/>
              <w:autoSpaceDE w:val="0"/>
              <w:autoSpaceDN w:val="0"/>
              <w:adjustRightInd w:val="0"/>
              <w:ind w:left="449" w:right="113" w:hanging="284"/>
              <w:textAlignment w:val="center"/>
              <w:rPr>
                <w:rFonts w:ascii="Calibri" w:hAnsi="Calibri" w:cs="Calibri"/>
                <w:sz w:val="20"/>
                <w:szCs w:val="20"/>
              </w:rPr>
            </w:pPr>
            <w:r w:rsidRPr="00A97072">
              <w:rPr>
                <w:rFonts w:ascii="Calibri" w:hAnsi="Calibri" w:cs="Calibri-Bold"/>
                <w:bCs/>
                <w:color w:val="000000"/>
                <w:sz w:val="20"/>
                <w:szCs w:val="20"/>
              </w:rPr>
              <w:t>5.</w:t>
            </w:r>
            <w:r w:rsidRPr="00A97072">
              <w:rPr>
                <w:rFonts w:ascii="Calibri" w:hAnsi="Calibri" w:cs="Calibri-Bold"/>
                <w:bCs/>
                <w:color w:val="000000"/>
                <w:sz w:val="20"/>
                <w:szCs w:val="20"/>
              </w:rPr>
              <w:tab/>
              <w:t>De gehele groep bespreekt de verschillende reacties op het incident. Wat is waarschijnlijk de beste oplossing?</w:t>
            </w:r>
          </w:p>
        </w:tc>
      </w:tr>
      <w:tr w:rsidR="008C236A"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8C236A" w:rsidRDefault="008C236A" w:rsidP="008C236A">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EBC2E94" w14:textId="77777777" w:rsidR="00162585" w:rsidRDefault="008C236A" w:rsidP="008C236A">
            <w:pPr>
              <w:widowControl w:val="0"/>
              <w:autoSpaceDE w:val="0"/>
              <w:autoSpaceDN w:val="0"/>
              <w:adjustRightInd w:val="0"/>
              <w:ind w:left="449" w:right="113" w:hanging="284"/>
              <w:textAlignment w:val="center"/>
              <w:rPr>
                <w:rFonts w:asciiTheme="majorHAnsi" w:hAnsiTheme="majorHAnsi" w:cstheme="majorHAnsi"/>
                <w:sz w:val="20"/>
                <w:szCs w:val="20"/>
              </w:rPr>
            </w:pPr>
            <w:r w:rsidRPr="001B1004">
              <w:rPr>
                <w:rFonts w:asciiTheme="majorHAnsi" w:hAnsiTheme="majorHAnsi" w:cstheme="majorHAnsi"/>
                <w:sz w:val="20"/>
                <w:szCs w:val="20"/>
              </w:rPr>
              <w:t>De jongeren schrijven in maximaal 10 regels op wat ze van dit gesprek geleerd hebben. Zijn er nog</w:t>
            </w:r>
          </w:p>
          <w:p w14:paraId="4FA730D5" w14:textId="2453CA6B" w:rsidR="008C236A" w:rsidRPr="00CF6F6E" w:rsidRDefault="008C236A" w:rsidP="008C236A">
            <w:pPr>
              <w:widowControl w:val="0"/>
              <w:autoSpaceDE w:val="0"/>
              <w:autoSpaceDN w:val="0"/>
              <w:adjustRightInd w:val="0"/>
              <w:ind w:left="449" w:right="113" w:hanging="284"/>
              <w:textAlignment w:val="center"/>
              <w:rPr>
                <w:rFonts w:ascii="Calibri" w:hAnsi="Calibri" w:cs="Calibri"/>
                <w:sz w:val="20"/>
                <w:szCs w:val="20"/>
              </w:rPr>
            </w:pPr>
            <w:r w:rsidRPr="001B1004">
              <w:rPr>
                <w:rFonts w:asciiTheme="majorHAnsi" w:hAnsiTheme="majorHAnsi" w:cstheme="majorHAnsi"/>
                <w:sz w:val="20"/>
                <w:szCs w:val="20"/>
              </w:rPr>
              <w:t>vragen die ze nu hebben? Welke stap willen ze nu nemen?</w:t>
            </w:r>
          </w:p>
        </w:tc>
      </w:tr>
      <w:tr w:rsidR="008C236A"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8C236A" w:rsidRPr="00292EFA" w:rsidRDefault="008C236A" w:rsidP="008C236A">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05AC8E4A" w:rsidR="008C236A" w:rsidRPr="00296885" w:rsidRDefault="00B229E3" w:rsidP="008C236A">
            <w:pPr>
              <w:widowControl w:val="0"/>
              <w:autoSpaceDE w:val="0"/>
              <w:autoSpaceDN w:val="0"/>
              <w:adjustRightInd w:val="0"/>
              <w:ind w:left="170" w:right="113"/>
              <w:textAlignment w:val="center"/>
              <w:rPr>
                <w:rFonts w:ascii="Calibri" w:hAnsi="Calibri" w:cs="Calibri-Bold"/>
                <w:bCs/>
                <w:color w:val="000000"/>
                <w:sz w:val="20"/>
                <w:szCs w:val="20"/>
              </w:rPr>
            </w:pPr>
            <w:r w:rsidRPr="00D7097E">
              <w:rPr>
                <w:rFonts w:ascii="Calibri" w:hAnsi="Calibri" w:cs="Calibri-Bold"/>
                <w:bCs/>
                <w:color w:val="000000"/>
                <w:sz w:val="20"/>
                <w:szCs w:val="20"/>
              </w:rPr>
              <w:t>Bespreek met de jongeren hoe ze deze manier van bespreken vonden. Wat hebben zij zelf geleerd over hun eigen gedrag in moeilijke situaties?</w:t>
            </w:r>
          </w:p>
        </w:tc>
      </w:tr>
      <w:tr w:rsidR="008C236A"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8C236A" w:rsidRDefault="008C236A" w:rsidP="008C236A">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8C236A" w:rsidRPr="00296885" w:rsidRDefault="008C236A" w:rsidP="008C236A">
            <w:pPr>
              <w:widowControl w:val="0"/>
              <w:autoSpaceDE w:val="0"/>
              <w:autoSpaceDN w:val="0"/>
              <w:adjustRightInd w:val="0"/>
              <w:ind w:left="170"/>
              <w:textAlignment w:val="center"/>
              <w:rPr>
                <w:rFonts w:ascii="Calibri" w:hAnsi="Calibri" w:cs="Calibri"/>
                <w:sz w:val="20"/>
                <w:szCs w:val="20"/>
              </w:rPr>
            </w:pPr>
          </w:p>
        </w:tc>
      </w:tr>
      <w:tr w:rsidR="008C236A"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8C236A" w:rsidRPr="006E7A69" w:rsidRDefault="008C236A" w:rsidP="008C236A">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1727A840" w14:textId="34FB9FBA" w:rsidR="0084690E" w:rsidRPr="00D7097E" w:rsidRDefault="0084690E" w:rsidP="0084690E">
            <w:pPr>
              <w:pStyle w:val="Basisalinea"/>
              <w:spacing w:line="240" w:lineRule="auto"/>
              <w:ind w:left="170" w:right="113"/>
              <w:rPr>
                <w:rFonts w:cs="Calibri-Bold"/>
                <w:bCs/>
                <w:sz w:val="20"/>
                <w:szCs w:val="20"/>
              </w:rPr>
            </w:pPr>
            <w:r w:rsidRPr="00D7097E">
              <w:rPr>
                <w:rFonts w:cs="Calibri-Bold"/>
                <w:bCs/>
                <w:sz w:val="20"/>
                <w:szCs w:val="20"/>
              </w:rPr>
              <w:t xml:space="preserve">Let er met name bij de informatie- en discussiefase op dat de inbrenger niet in de verdediging geduwd wordt. Laat de jongeren steeds merken dat de verschillende oplossingen die iemand voor een bepaald probleem kiest, niet altijd per se meteen goed of slecht te noemen zijn. Iemand kiest immers een oplossing die op dat moment het beste past bij zijn kennis en vaardigheden op dat moment. Misschien dat een van de andere jongeren nu ook een bepaalde situatie wil inbrengen. Maak dan een concrete afspraak wanneer dat gaat gebeuren, zodat deze </w:t>
            </w:r>
            <w:r w:rsidR="00162585">
              <w:rPr>
                <w:rFonts w:cs="Calibri-Bold"/>
                <w:bCs/>
                <w:sz w:val="20"/>
                <w:szCs w:val="20"/>
              </w:rPr>
              <w:t xml:space="preserve">jongere </w:t>
            </w:r>
            <w:r w:rsidRPr="00D7097E">
              <w:rPr>
                <w:rFonts w:cs="Calibri-Bold"/>
                <w:bCs/>
                <w:sz w:val="20"/>
                <w:szCs w:val="20"/>
              </w:rPr>
              <w:t>gehoord wordt.</w:t>
            </w:r>
          </w:p>
          <w:p w14:paraId="676E587E" w14:textId="77777777" w:rsidR="0084690E" w:rsidRPr="00D7097E" w:rsidRDefault="0084690E" w:rsidP="0084690E">
            <w:pPr>
              <w:pStyle w:val="Basisalinea"/>
              <w:spacing w:line="240" w:lineRule="auto"/>
              <w:ind w:left="170" w:right="113"/>
              <w:rPr>
                <w:rFonts w:cs="Calibri-Bold"/>
                <w:bCs/>
                <w:sz w:val="20"/>
                <w:szCs w:val="20"/>
              </w:rPr>
            </w:pPr>
          </w:p>
          <w:p w14:paraId="6363FFA8" w14:textId="20FA1D13" w:rsidR="008C236A" w:rsidRPr="00CF6F6E" w:rsidRDefault="0084690E" w:rsidP="0084690E">
            <w:pPr>
              <w:widowControl w:val="0"/>
              <w:autoSpaceDE w:val="0"/>
              <w:autoSpaceDN w:val="0"/>
              <w:adjustRightInd w:val="0"/>
              <w:ind w:left="170" w:right="113"/>
              <w:textAlignment w:val="center"/>
              <w:rPr>
                <w:rFonts w:ascii="Calibri" w:hAnsi="Calibri" w:cs="Calibri-Bold"/>
                <w:bCs/>
                <w:color w:val="000000"/>
                <w:sz w:val="20"/>
                <w:szCs w:val="20"/>
              </w:rPr>
            </w:pPr>
            <w:r w:rsidRPr="00A97072">
              <w:rPr>
                <w:rFonts w:ascii="Calibri" w:hAnsi="Calibri" w:cs="Calibri-Bold"/>
                <w:bCs/>
                <w:color w:val="000000"/>
                <w:sz w:val="20"/>
                <w:szCs w:val="20"/>
              </w:rPr>
              <w:lastRenderedPageBreak/>
              <w:t xml:space="preserve">Wanneer jongeren al een aantal keren met deze methode gewerkt hebben, kan op een gegeven moment een </w:t>
            </w:r>
            <w:r w:rsidR="00162585">
              <w:rPr>
                <w:rFonts w:ascii="Calibri" w:hAnsi="Calibri" w:cs="Calibri-Bold"/>
                <w:bCs/>
                <w:color w:val="000000"/>
                <w:sz w:val="20"/>
                <w:szCs w:val="20"/>
              </w:rPr>
              <w:t xml:space="preserve">jongere </w:t>
            </w:r>
            <w:r w:rsidRPr="00A97072">
              <w:rPr>
                <w:rFonts w:ascii="Calibri" w:hAnsi="Calibri" w:cs="Calibri-Bold"/>
                <w:bCs/>
                <w:color w:val="000000"/>
                <w:sz w:val="20"/>
                <w:szCs w:val="20"/>
              </w:rPr>
              <w:t>als gespreksbegeleider fungeren. Deze mag dan zelf geen inhoudelijke inbreng in het gesprek hebben.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553D95E0" w14:textId="77777777" w:rsidR="00162585" w:rsidRDefault="00361D5B" w:rsidP="00361D5B">
      <w:pPr>
        <w:pStyle w:val="paragraph"/>
        <w:ind w:left="1416" w:firstLine="708"/>
        <w:textAlignment w:val="baseline"/>
        <w:rPr>
          <w:rStyle w:val="normaltextrun1"/>
          <w:sz w:val="20"/>
          <w:szCs w:val="20"/>
        </w:rPr>
      </w:pPr>
      <w:r>
        <w:rPr>
          <w:rStyle w:val="normaltextrun1"/>
          <w:sz w:val="20"/>
          <w:szCs w:val="20"/>
        </w:rPr>
        <w:t xml:space="preserve">       </w:t>
      </w:r>
      <w:r w:rsidR="00533307">
        <w:rPr>
          <w:rStyle w:val="normaltextrun1"/>
          <w:sz w:val="20"/>
          <w:szCs w:val="20"/>
        </w:rPr>
        <w:t xml:space="preserve">                      </w:t>
      </w:r>
    </w:p>
    <w:p w14:paraId="704B5356" w14:textId="77777777" w:rsidR="00162585" w:rsidRDefault="00162585" w:rsidP="00361D5B">
      <w:pPr>
        <w:pStyle w:val="paragraph"/>
        <w:ind w:left="1416" w:firstLine="708"/>
        <w:textAlignment w:val="baseline"/>
        <w:rPr>
          <w:rStyle w:val="normaltextrun1"/>
          <w:sz w:val="20"/>
          <w:szCs w:val="20"/>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CFC7" w14:textId="77777777" w:rsidR="00AC575C" w:rsidRDefault="00AC575C" w:rsidP="00367101">
      <w:r>
        <w:separator/>
      </w:r>
    </w:p>
  </w:endnote>
  <w:endnote w:type="continuationSeparator" w:id="0">
    <w:p w14:paraId="2543A358" w14:textId="77777777" w:rsidR="00AC575C" w:rsidRDefault="00AC575C"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759A" w14:textId="77777777" w:rsidR="00AC575C" w:rsidRDefault="00AC575C" w:rsidP="00367101">
      <w:r>
        <w:separator/>
      </w:r>
    </w:p>
  </w:footnote>
  <w:footnote w:type="continuationSeparator" w:id="0">
    <w:p w14:paraId="197C23CB" w14:textId="77777777" w:rsidR="00AC575C" w:rsidRDefault="00AC575C"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D449F"/>
    <w:rsid w:val="000D5DCA"/>
    <w:rsid w:val="000E139C"/>
    <w:rsid w:val="000F097F"/>
    <w:rsid w:val="000F4ECC"/>
    <w:rsid w:val="001041CE"/>
    <w:rsid w:val="001441C7"/>
    <w:rsid w:val="00157937"/>
    <w:rsid w:val="00162585"/>
    <w:rsid w:val="0018474F"/>
    <w:rsid w:val="0019590B"/>
    <w:rsid w:val="001A4EA1"/>
    <w:rsid w:val="001C585F"/>
    <w:rsid w:val="001E2365"/>
    <w:rsid w:val="002106B8"/>
    <w:rsid w:val="00224446"/>
    <w:rsid w:val="0023136B"/>
    <w:rsid w:val="0023619E"/>
    <w:rsid w:val="00241D60"/>
    <w:rsid w:val="00252842"/>
    <w:rsid w:val="002638DE"/>
    <w:rsid w:val="00292EFA"/>
    <w:rsid w:val="002961A9"/>
    <w:rsid w:val="00296885"/>
    <w:rsid w:val="002A034A"/>
    <w:rsid w:val="002A33F0"/>
    <w:rsid w:val="002A4CF3"/>
    <w:rsid w:val="002B50D7"/>
    <w:rsid w:val="002B6241"/>
    <w:rsid w:val="002C7D99"/>
    <w:rsid w:val="002E7CD2"/>
    <w:rsid w:val="00350621"/>
    <w:rsid w:val="0036088C"/>
    <w:rsid w:val="00361D5B"/>
    <w:rsid w:val="00367101"/>
    <w:rsid w:val="00374E4F"/>
    <w:rsid w:val="00383555"/>
    <w:rsid w:val="00397A0A"/>
    <w:rsid w:val="003F06B8"/>
    <w:rsid w:val="003F15B5"/>
    <w:rsid w:val="00407F2B"/>
    <w:rsid w:val="00414D7B"/>
    <w:rsid w:val="00421123"/>
    <w:rsid w:val="00440DB4"/>
    <w:rsid w:val="004421FF"/>
    <w:rsid w:val="004618A7"/>
    <w:rsid w:val="00462002"/>
    <w:rsid w:val="0048585F"/>
    <w:rsid w:val="004913CA"/>
    <w:rsid w:val="00495315"/>
    <w:rsid w:val="004D0134"/>
    <w:rsid w:val="005001A6"/>
    <w:rsid w:val="00515836"/>
    <w:rsid w:val="005256CC"/>
    <w:rsid w:val="00531CFE"/>
    <w:rsid w:val="00533307"/>
    <w:rsid w:val="00550B13"/>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A0380"/>
    <w:rsid w:val="006E7A69"/>
    <w:rsid w:val="006F7ED3"/>
    <w:rsid w:val="00735DA5"/>
    <w:rsid w:val="0076043F"/>
    <w:rsid w:val="00775F19"/>
    <w:rsid w:val="007C44B2"/>
    <w:rsid w:val="007C5933"/>
    <w:rsid w:val="007D138D"/>
    <w:rsid w:val="00812171"/>
    <w:rsid w:val="00835AEF"/>
    <w:rsid w:val="0084690E"/>
    <w:rsid w:val="00851CBD"/>
    <w:rsid w:val="00857601"/>
    <w:rsid w:val="008618D4"/>
    <w:rsid w:val="00862A7C"/>
    <w:rsid w:val="00883E7E"/>
    <w:rsid w:val="008926A5"/>
    <w:rsid w:val="00892E71"/>
    <w:rsid w:val="00895210"/>
    <w:rsid w:val="008958A1"/>
    <w:rsid w:val="008B0952"/>
    <w:rsid w:val="008C06D9"/>
    <w:rsid w:val="008C236A"/>
    <w:rsid w:val="008D4AAA"/>
    <w:rsid w:val="00904D89"/>
    <w:rsid w:val="00905AF7"/>
    <w:rsid w:val="00907C13"/>
    <w:rsid w:val="009135AD"/>
    <w:rsid w:val="009209D4"/>
    <w:rsid w:val="00927C3C"/>
    <w:rsid w:val="00962703"/>
    <w:rsid w:val="009727BF"/>
    <w:rsid w:val="009729E9"/>
    <w:rsid w:val="00972A1E"/>
    <w:rsid w:val="0098073A"/>
    <w:rsid w:val="00983DDB"/>
    <w:rsid w:val="009A29C1"/>
    <w:rsid w:val="009A7AAA"/>
    <w:rsid w:val="009B04BF"/>
    <w:rsid w:val="009B24B6"/>
    <w:rsid w:val="009B4F41"/>
    <w:rsid w:val="009D3F98"/>
    <w:rsid w:val="009E16B1"/>
    <w:rsid w:val="009F0AD7"/>
    <w:rsid w:val="009F6D45"/>
    <w:rsid w:val="00A074E4"/>
    <w:rsid w:val="00A22A63"/>
    <w:rsid w:val="00A547FD"/>
    <w:rsid w:val="00A67304"/>
    <w:rsid w:val="00A74558"/>
    <w:rsid w:val="00A931D3"/>
    <w:rsid w:val="00A97072"/>
    <w:rsid w:val="00AC21C2"/>
    <w:rsid w:val="00AC575C"/>
    <w:rsid w:val="00B045DC"/>
    <w:rsid w:val="00B229E3"/>
    <w:rsid w:val="00B61425"/>
    <w:rsid w:val="00B70B74"/>
    <w:rsid w:val="00B81290"/>
    <w:rsid w:val="00B95BD4"/>
    <w:rsid w:val="00BE5FEF"/>
    <w:rsid w:val="00C05614"/>
    <w:rsid w:val="00C173D7"/>
    <w:rsid w:val="00C17500"/>
    <w:rsid w:val="00C30E39"/>
    <w:rsid w:val="00C54545"/>
    <w:rsid w:val="00C658C9"/>
    <w:rsid w:val="00C731C0"/>
    <w:rsid w:val="00C83A3E"/>
    <w:rsid w:val="00C85038"/>
    <w:rsid w:val="00CA23D6"/>
    <w:rsid w:val="00CA71B0"/>
    <w:rsid w:val="00CB06FF"/>
    <w:rsid w:val="00CF19C9"/>
    <w:rsid w:val="00CF2D5D"/>
    <w:rsid w:val="00CF6F6E"/>
    <w:rsid w:val="00D30AB4"/>
    <w:rsid w:val="00D436FE"/>
    <w:rsid w:val="00D8596D"/>
    <w:rsid w:val="00D9481B"/>
    <w:rsid w:val="00DD6201"/>
    <w:rsid w:val="00DF032E"/>
    <w:rsid w:val="00E076B2"/>
    <w:rsid w:val="00E20A78"/>
    <w:rsid w:val="00E27F02"/>
    <w:rsid w:val="00E3324A"/>
    <w:rsid w:val="00E51B14"/>
    <w:rsid w:val="00E63D7A"/>
    <w:rsid w:val="00E67E6B"/>
    <w:rsid w:val="00E72504"/>
    <w:rsid w:val="00E81BCF"/>
    <w:rsid w:val="00E833B3"/>
    <w:rsid w:val="00EA35CD"/>
    <w:rsid w:val="00EC5E15"/>
    <w:rsid w:val="00EF769C"/>
    <w:rsid w:val="00F31917"/>
    <w:rsid w:val="00F43B53"/>
    <w:rsid w:val="00F469DC"/>
    <w:rsid w:val="00F56BDC"/>
    <w:rsid w:val="00F64900"/>
    <w:rsid w:val="00F658C1"/>
    <w:rsid w:val="00FA1162"/>
    <w:rsid w:val="00FB0E70"/>
    <w:rsid w:val="00FB7E8C"/>
    <w:rsid w:val="00FD2CD8"/>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3</Pages>
  <Words>478</Words>
  <Characters>3736</Characters>
  <Application>Microsoft Office Word</Application>
  <DocSecurity>4</DocSecurity>
  <Lines>1868</Lines>
  <Paragraphs>210</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2</cp:revision>
  <cp:lastPrinted>2020-08-10T14:13:00Z</cp:lastPrinted>
  <dcterms:created xsi:type="dcterms:W3CDTF">2021-08-25T14:10:00Z</dcterms:created>
  <dcterms:modified xsi:type="dcterms:W3CDTF">2021-08-25T14:10:00Z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